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E" w:rsidRDefault="00DA340E" w:rsidP="00DA340E">
      <w:r>
        <w:t>Basic Skills Initiative Committee</w:t>
      </w:r>
    </w:p>
    <w:p w:rsidR="00DA340E" w:rsidRDefault="00DA340E" w:rsidP="00DA340E">
      <w:r>
        <w:t>Meeting Agenda</w:t>
      </w:r>
    </w:p>
    <w:p w:rsidR="00DA340E" w:rsidRDefault="00DA340E" w:rsidP="00DA340E">
      <w:r>
        <w:t>9/13</w:t>
      </w:r>
      <w:r>
        <w:t>/16, 3-4:30pm</w:t>
      </w:r>
    </w:p>
    <w:p w:rsidR="00C05990" w:rsidRDefault="00C05990"/>
    <w:p w:rsidR="00DA340E" w:rsidRDefault="00DA340E" w:rsidP="00DA340E">
      <w:pPr>
        <w:pStyle w:val="ListParagraph"/>
        <w:numPr>
          <w:ilvl w:val="0"/>
          <w:numId w:val="1"/>
        </w:numPr>
      </w:pPr>
      <w:r>
        <w:t>Meeting notes from 5/17/16 meeting</w:t>
      </w:r>
    </w:p>
    <w:p w:rsidR="00DA340E" w:rsidRDefault="00DA340E" w:rsidP="00DA340E"/>
    <w:p w:rsidR="00DA340E" w:rsidRDefault="00DA340E" w:rsidP="00DA340E">
      <w:pPr>
        <w:pStyle w:val="ListParagraph"/>
        <w:numPr>
          <w:ilvl w:val="0"/>
          <w:numId w:val="1"/>
        </w:numPr>
      </w:pPr>
      <w:r>
        <w:t>‘Adult Ed Block Grant’ &amp; Basic Skills</w:t>
      </w:r>
    </w:p>
    <w:p w:rsidR="00DA340E" w:rsidRDefault="00DA340E" w:rsidP="00DA340E"/>
    <w:p w:rsidR="00DA340E" w:rsidRDefault="00DA340E" w:rsidP="00DA340E">
      <w:pPr>
        <w:pStyle w:val="ListParagraph"/>
        <w:numPr>
          <w:ilvl w:val="0"/>
          <w:numId w:val="1"/>
        </w:numPr>
      </w:pPr>
      <w:r>
        <w:t xml:space="preserve">Updates on BSI funded projects for </w:t>
      </w:r>
      <w:bookmarkStart w:id="0" w:name="_GoBack"/>
      <w:r>
        <w:t xml:space="preserve">Fall </w:t>
      </w:r>
      <w:bookmarkEnd w:id="0"/>
      <w:r>
        <w:t>2016 &amp; timeline for reports</w:t>
      </w:r>
    </w:p>
    <w:p w:rsidR="00DA340E" w:rsidRDefault="00DA340E" w:rsidP="00DA340E">
      <w:pPr>
        <w:pStyle w:val="ListParagraph"/>
        <w:ind w:left="1080"/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2718"/>
        <w:gridCol w:w="2160"/>
        <w:gridCol w:w="3960"/>
      </w:tblGrid>
      <w:tr w:rsidR="00DA340E" w:rsidTr="00DA340E">
        <w:tc>
          <w:tcPr>
            <w:tcW w:w="2718" w:type="dxa"/>
          </w:tcPr>
          <w:p w:rsidR="00DA340E" w:rsidRDefault="00DA340E" w:rsidP="00ED4B53">
            <w:proofErr w:type="spellStart"/>
            <w:r>
              <w:t>Elvia</w:t>
            </w:r>
            <w:proofErr w:type="spellEnd"/>
            <w:r>
              <w:t xml:space="preserve"> </w:t>
            </w:r>
            <w:proofErr w:type="spellStart"/>
            <w:r>
              <w:t>Ornelas</w:t>
            </w:r>
            <w:proofErr w:type="spellEnd"/>
            <w:r>
              <w:t>-Garcia &amp; Heather Roth/English</w:t>
            </w:r>
          </w:p>
        </w:tc>
        <w:tc>
          <w:tcPr>
            <w:tcW w:w="2160" w:type="dxa"/>
          </w:tcPr>
          <w:p w:rsidR="00DA340E" w:rsidRDefault="00DA340E" w:rsidP="00ED4B53">
            <w:r>
              <w:t>$4</w:t>
            </w:r>
            <w:r>
              <w:t>,</w:t>
            </w:r>
            <w:r>
              <w:t>785.00</w:t>
            </w:r>
          </w:p>
          <w:p w:rsidR="00DA340E" w:rsidRDefault="00DA340E" w:rsidP="00ED4B53">
            <w:r>
              <w:t>[Prof. Dev.]</w:t>
            </w:r>
          </w:p>
        </w:tc>
        <w:tc>
          <w:tcPr>
            <w:tcW w:w="3960" w:type="dxa"/>
          </w:tcPr>
          <w:p w:rsidR="00DA340E" w:rsidRDefault="00DA340E" w:rsidP="00ED4B53">
            <w:r>
              <w:t>Collaborative/mentoring project</w:t>
            </w:r>
          </w:p>
        </w:tc>
      </w:tr>
      <w:tr w:rsidR="00DA340E" w:rsidTr="00DA340E">
        <w:tc>
          <w:tcPr>
            <w:tcW w:w="2718" w:type="dxa"/>
          </w:tcPr>
          <w:p w:rsidR="00DA340E" w:rsidRDefault="00DA340E" w:rsidP="00ED4B53">
            <w:proofErr w:type="spellStart"/>
            <w:r>
              <w:t>Elvia</w:t>
            </w:r>
            <w:proofErr w:type="spellEnd"/>
            <w:r>
              <w:t xml:space="preserve"> </w:t>
            </w:r>
            <w:proofErr w:type="spellStart"/>
            <w:r>
              <w:t>Ornelas</w:t>
            </w:r>
            <w:proofErr w:type="spellEnd"/>
            <w:r>
              <w:t>-Garcia &amp; Heather Roth/English</w:t>
            </w:r>
          </w:p>
        </w:tc>
        <w:tc>
          <w:tcPr>
            <w:tcW w:w="2160" w:type="dxa"/>
          </w:tcPr>
          <w:p w:rsidR="00DA340E" w:rsidRDefault="00DA340E" w:rsidP="00ED4B53">
            <w:r>
              <w:t>$6,400</w:t>
            </w:r>
          </w:p>
          <w:p w:rsidR="00DA340E" w:rsidRDefault="00DA340E" w:rsidP="00ED4B53">
            <w:r>
              <w:t>[Prof. Dev.]</w:t>
            </w:r>
          </w:p>
        </w:tc>
        <w:tc>
          <w:tcPr>
            <w:tcW w:w="3960" w:type="dxa"/>
          </w:tcPr>
          <w:p w:rsidR="00DA340E" w:rsidRDefault="00DA340E" w:rsidP="00ED4B53">
            <w:r>
              <w:t>Writing conference intervention project</w:t>
            </w:r>
          </w:p>
        </w:tc>
      </w:tr>
      <w:tr w:rsidR="00DA340E" w:rsidTr="00DA340E">
        <w:tc>
          <w:tcPr>
            <w:tcW w:w="2718" w:type="dxa"/>
          </w:tcPr>
          <w:p w:rsidR="00DA340E" w:rsidRDefault="00DA340E" w:rsidP="00ED4B53">
            <w:r>
              <w:t>Nooshi Borhan/</w:t>
            </w:r>
          </w:p>
          <w:p w:rsidR="00DA340E" w:rsidRDefault="00DA340E" w:rsidP="00ED4B53">
            <w:r>
              <w:t>ESL</w:t>
            </w:r>
          </w:p>
        </w:tc>
        <w:tc>
          <w:tcPr>
            <w:tcW w:w="2160" w:type="dxa"/>
          </w:tcPr>
          <w:p w:rsidR="00DA340E" w:rsidRDefault="00DA340E" w:rsidP="00ED4B53">
            <w:r>
              <w:t>$1</w:t>
            </w:r>
            <w:r>
              <w:t>,</w:t>
            </w:r>
            <w:r>
              <w:t>200-1</w:t>
            </w:r>
            <w:r>
              <w:t>,</w:t>
            </w:r>
            <w:r>
              <w:t>800</w:t>
            </w:r>
          </w:p>
          <w:p w:rsidR="00DA340E" w:rsidRDefault="00DA340E" w:rsidP="00ED4B53">
            <w:r>
              <w:t>[Research</w:t>
            </w:r>
            <w:r>
              <w:t>]</w:t>
            </w:r>
          </w:p>
        </w:tc>
        <w:tc>
          <w:tcPr>
            <w:tcW w:w="3960" w:type="dxa"/>
          </w:tcPr>
          <w:p w:rsidR="00DA340E" w:rsidRDefault="00DA340E" w:rsidP="00ED4B53">
            <w:r>
              <w:t>Research focusing on students failing ESL classes &amp; devising possible intervention strategies</w:t>
            </w:r>
          </w:p>
        </w:tc>
      </w:tr>
      <w:tr w:rsidR="00DA340E" w:rsidTr="00DA340E">
        <w:tc>
          <w:tcPr>
            <w:tcW w:w="2718" w:type="dxa"/>
          </w:tcPr>
          <w:p w:rsidR="00DA340E" w:rsidRDefault="00DA340E" w:rsidP="00ED4B53">
            <w:r>
              <w:t>Nooshi Borhan/ ESL</w:t>
            </w:r>
          </w:p>
        </w:tc>
        <w:tc>
          <w:tcPr>
            <w:tcW w:w="2160" w:type="dxa"/>
          </w:tcPr>
          <w:p w:rsidR="00DA340E" w:rsidRDefault="00DA340E" w:rsidP="00ED4B53">
            <w:r>
              <w:t>Up to $2000</w:t>
            </w:r>
          </w:p>
        </w:tc>
        <w:tc>
          <w:tcPr>
            <w:tcW w:w="3960" w:type="dxa"/>
          </w:tcPr>
          <w:p w:rsidR="00DA340E" w:rsidRDefault="00DA340E" w:rsidP="00ED4B53">
            <w:r>
              <w:t>Research collaboration with English Department</w:t>
            </w:r>
          </w:p>
        </w:tc>
      </w:tr>
      <w:tr w:rsidR="00DA340E" w:rsidTr="00DA340E">
        <w:tc>
          <w:tcPr>
            <w:tcW w:w="2718" w:type="dxa"/>
          </w:tcPr>
          <w:p w:rsidR="00DA340E" w:rsidRDefault="00DA340E" w:rsidP="00ED4B53">
            <w:proofErr w:type="spellStart"/>
            <w:r>
              <w:t>Laila</w:t>
            </w:r>
            <w:proofErr w:type="spellEnd"/>
            <w:r>
              <w:t xml:space="preserve"> Khan-Winter &amp; Liz </w:t>
            </w:r>
            <w:proofErr w:type="spellStart"/>
            <w:r>
              <w:t>Xiezopolski</w:t>
            </w:r>
            <w:proofErr w:type="spellEnd"/>
            <w:r>
              <w:t xml:space="preserve"> / ESL</w:t>
            </w:r>
          </w:p>
        </w:tc>
        <w:tc>
          <w:tcPr>
            <w:tcW w:w="2160" w:type="dxa"/>
          </w:tcPr>
          <w:p w:rsidR="00DA340E" w:rsidRDefault="00DA340E" w:rsidP="00ED4B53">
            <w:r>
              <w:t>$2,600</w:t>
            </w:r>
          </w:p>
        </w:tc>
        <w:tc>
          <w:tcPr>
            <w:tcW w:w="3960" w:type="dxa"/>
          </w:tcPr>
          <w:p w:rsidR="00DA340E" w:rsidRDefault="00DA340E" w:rsidP="00ED4B53">
            <w:proofErr w:type="spellStart"/>
            <w:r>
              <w:t>Digi</w:t>
            </w:r>
            <w:proofErr w:type="spellEnd"/>
            <w:r>
              <w:t>-tools workshop for ESL students</w:t>
            </w:r>
          </w:p>
        </w:tc>
      </w:tr>
      <w:tr w:rsidR="00DA340E" w:rsidTr="00DA340E">
        <w:tc>
          <w:tcPr>
            <w:tcW w:w="2718" w:type="dxa"/>
          </w:tcPr>
          <w:p w:rsidR="00DA340E" w:rsidRDefault="00DA340E" w:rsidP="00ED4B53">
            <w:r>
              <w:t>Brandy Gibson</w:t>
            </w:r>
          </w:p>
        </w:tc>
        <w:tc>
          <w:tcPr>
            <w:tcW w:w="2160" w:type="dxa"/>
          </w:tcPr>
          <w:p w:rsidR="00DA340E" w:rsidRDefault="00DA340E" w:rsidP="00ED4B53">
            <w:r>
              <w:t>$21,600 + 10,000 rollover from previous cycle</w:t>
            </w:r>
          </w:p>
        </w:tc>
        <w:tc>
          <w:tcPr>
            <w:tcW w:w="3960" w:type="dxa"/>
          </w:tcPr>
          <w:p w:rsidR="00DA340E" w:rsidRDefault="00DA340E" w:rsidP="00ED4B53">
            <w:r>
              <w:t>Campus-Wide Tutoring</w:t>
            </w:r>
          </w:p>
        </w:tc>
      </w:tr>
    </w:tbl>
    <w:p w:rsidR="00DA340E" w:rsidRDefault="00DA340E" w:rsidP="00DA340E"/>
    <w:p w:rsidR="00DA340E" w:rsidRDefault="00DA340E" w:rsidP="00DA340E"/>
    <w:p w:rsidR="00DA340E" w:rsidRDefault="00DA340E" w:rsidP="00DA340E">
      <w:pPr>
        <w:pStyle w:val="ListParagraph"/>
        <w:numPr>
          <w:ilvl w:val="0"/>
          <w:numId w:val="1"/>
        </w:numPr>
      </w:pPr>
      <w:r>
        <w:t xml:space="preserve">BSI </w:t>
      </w:r>
      <w:r>
        <w:t>on</w:t>
      </w:r>
      <w:r>
        <w:t xml:space="preserve"> P-Drive</w:t>
      </w:r>
    </w:p>
    <w:p w:rsidR="00DA340E" w:rsidRDefault="00DA340E" w:rsidP="00DA340E">
      <w:pPr>
        <w:pStyle w:val="ListParagraph"/>
        <w:numPr>
          <w:ilvl w:val="0"/>
          <w:numId w:val="5"/>
        </w:numPr>
      </w:pPr>
      <w:r>
        <w:t>Public Folders</w:t>
      </w:r>
    </w:p>
    <w:p w:rsidR="00DA340E" w:rsidRDefault="00DA340E" w:rsidP="00DA340E">
      <w:pPr>
        <w:pStyle w:val="ListParagraph"/>
        <w:numPr>
          <w:ilvl w:val="1"/>
          <w:numId w:val="5"/>
        </w:numPr>
      </w:pPr>
      <w:r>
        <w:t>BSI – Summary of Practices</w:t>
      </w:r>
    </w:p>
    <w:p w:rsidR="00DA340E" w:rsidRDefault="00DA340E" w:rsidP="00DA340E">
      <w:pPr>
        <w:pStyle w:val="ListParagraph"/>
        <w:numPr>
          <w:ilvl w:val="1"/>
          <w:numId w:val="5"/>
        </w:numPr>
      </w:pPr>
      <w:r>
        <w:t>Forms</w:t>
      </w:r>
    </w:p>
    <w:p w:rsidR="00DA340E" w:rsidRDefault="00DA340E" w:rsidP="00DA340E">
      <w:pPr>
        <w:pStyle w:val="ListParagraph"/>
        <w:numPr>
          <w:ilvl w:val="2"/>
          <w:numId w:val="5"/>
        </w:numPr>
      </w:pPr>
      <w:r>
        <w:t>BSI Application for Conference Registration Fees</w:t>
      </w:r>
    </w:p>
    <w:p w:rsidR="00DA340E" w:rsidRDefault="00DA340E" w:rsidP="00DA340E">
      <w:pPr>
        <w:pStyle w:val="ListParagraph"/>
        <w:numPr>
          <w:ilvl w:val="2"/>
          <w:numId w:val="5"/>
        </w:numPr>
      </w:pPr>
      <w:r>
        <w:t>BSI Application for funds – General</w:t>
      </w:r>
    </w:p>
    <w:p w:rsidR="00DA340E" w:rsidRDefault="00DA340E" w:rsidP="00DA340E">
      <w:pPr>
        <w:pStyle w:val="ListParagraph"/>
        <w:numPr>
          <w:ilvl w:val="2"/>
          <w:numId w:val="5"/>
        </w:numPr>
      </w:pPr>
      <w:r>
        <w:t>BSI Report form – Funding for Conferences</w:t>
      </w:r>
    </w:p>
    <w:p w:rsidR="00DA340E" w:rsidRDefault="00DA340E" w:rsidP="00DA340E">
      <w:pPr>
        <w:pStyle w:val="ListParagraph"/>
        <w:numPr>
          <w:ilvl w:val="1"/>
          <w:numId w:val="5"/>
        </w:numPr>
      </w:pPr>
      <w:r>
        <w:t>Meeting Minutes</w:t>
      </w:r>
    </w:p>
    <w:p w:rsidR="00DA340E" w:rsidRDefault="00DA340E" w:rsidP="00DA340E">
      <w:pPr>
        <w:pStyle w:val="ListParagraph"/>
        <w:numPr>
          <w:ilvl w:val="0"/>
          <w:numId w:val="5"/>
        </w:numPr>
      </w:pPr>
      <w:r>
        <w:t>Private Folders</w:t>
      </w:r>
    </w:p>
    <w:p w:rsidR="00DA340E" w:rsidRDefault="00DA340E" w:rsidP="00DA340E">
      <w:pPr>
        <w:pStyle w:val="ListParagraph"/>
        <w:numPr>
          <w:ilvl w:val="1"/>
          <w:numId w:val="5"/>
        </w:numPr>
      </w:pPr>
      <w:r>
        <w:t>Budget</w:t>
      </w:r>
    </w:p>
    <w:p w:rsidR="00DA340E" w:rsidRDefault="00DA340E" w:rsidP="00DA340E">
      <w:pPr>
        <w:pStyle w:val="ListParagraph"/>
        <w:numPr>
          <w:ilvl w:val="1"/>
          <w:numId w:val="5"/>
        </w:numPr>
      </w:pPr>
      <w:r>
        <w:t>Funding proposals</w:t>
      </w:r>
    </w:p>
    <w:p w:rsidR="00DA340E" w:rsidRDefault="00DA340E" w:rsidP="00DA340E">
      <w:pPr>
        <w:pStyle w:val="ListParagraph"/>
        <w:numPr>
          <w:ilvl w:val="1"/>
          <w:numId w:val="5"/>
        </w:numPr>
      </w:pPr>
      <w:r>
        <w:t>Reports</w:t>
      </w:r>
    </w:p>
    <w:p w:rsidR="00DA340E" w:rsidRDefault="00DA340E" w:rsidP="00DA340E">
      <w:pPr>
        <w:pStyle w:val="ListParagraph"/>
        <w:numPr>
          <w:ilvl w:val="1"/>
          <w:numId w:val="5"/>
        </w:numPr>
      </w:pPr>
      <w:r>
        <w:t xml:space="preserve">Archive </w:t>
      </w:r>
    </w:p>
    <w:p w:rsidR="00DA340E" w:rsidRDefault="00DA340E" w:rsidP="00DA340E"/>
    <w:p w:rsidR="00DA340E" w:rsidRDefault="00DA340E" w:rsidP="00DA340E">
      <w:pPr>
        <w:pStyle w:val="ListParagraph"/>
        <w:numPr>
          <w:ilvl w:val="0"/>
          <w:numId w:val="1"/>
        </w:numPr>
      </w:pPr>
      <w:r>
        <w:t>BSI meetings for Fall 2016</w:t>
      </w:r>
      <w:r>
        <w:t xml:space="preserve"> – in GE-305</w:t>
      </w:r>
    </w:p>
    <w:p w:rsidR="00DA340E" w:rsidRPr="00DA340E" w:rsidRDefault="00DA340E" w:rsidP="00DA340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DA340E">
        <w:rPr>
          <w:rFonts w:cs="Calibri"/>
        </w:rPr>
        <w:t>T</w:t>
      </w:r>
      <w:r w:rsidRPr="00DA340E">
        <w:rPr>
          <w:rFonts w:cs="Calibri"/>
        </w:rPr>
        <w:t>uesday, September 13, 3-4:30pm</w:t>
      </w:r>
    </w:p>
    <w:p w:rsidR="00DA340E" w:rsidRPr="00DA340E" w:rsidRDefault="00DA340E" w:rsidP="00DA340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DA340E">
        <w:rPr>
          <w:rFonts w:cs="Calibri"/>
        </w:rPr>
        <w:t>Tuesday, October 11, 3-4:30pm</w:t>
      </w:r>
    </w:p>
    <w:p w:rsidR="00DA340E" w:rsidRPr="00DA340E" w:rsidRDefault="00DA340E" w:rsidP="00DA340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DA340E">
        <w:rPr>
          <w:rFonts w:cs="Calibri"/>
        </w:rPr>
        <w:t xml:space="preserve">Tuesday, November 1, 3-4:30pm </w:t>
      </w:r>
    </w:p>
    <w:p w:rsidR="00DA340E" w:rsidRPr="00DA340E" w:rsidRDefault="00DA340E" w:rsidP="00DA340E">
      <w:pPr>
        <w:pStyle w:val="ListParagraph"/>
        <w:numPr>
          <w:ilvl w:val="0"/>
          <w:numId w:val="4"/>
        </w:numPr>
      </w:pPr>
      <w:r w:rsidRPr="00DA340E">
        <w:rPr>
          <w:rFonts w:cs="Calibri"/>
        </w:rPr>
        <w:t xml:space="preserve">Tuesday, December 6, 3-4:30pm </w:t>
      </w:r>
    </w:p>
    <w:sectPr w:rsidR="00DA340E" w:rsidRPr="00DA340E" w:rsidSect="00430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A85EC3"/>
    <w:multiLevelType w:val="hybridMultilevel"/>
    <w:tmpl w:val="51F23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122BBF"/>
    <w:multiLevelType w:val="hybridMultilevel"/>
    <w:tmpl w:val="FC3C3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A15D53"/>
    <w:multiLevelType w:val="hybridMultilevel"/>
    <w:tmpl w:val="EA66F3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636D34"/>
    <w:multiLevelType w:val="hybridMultilevel"/>
    <w:tmpl w:val="C55C0F82"/>
    <w:lvl w:ilvl="0" w:tplc="EB1AC2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27505"/>
    <w:multiLevelType w:val="hybridMultilevel"/>
    <w:tmpl w:val="8454EE2A"/>
    <w:lvl w:ilvl="0" w:tplc="C58E4D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E"/>
    <w:rsid w:val="00100DD4"/>
    <w:rsid w:val="00430EDD"/>
    <w:rsid w:val="00C05990"/>
    <w:rsid w:val="00D17F3C"/>
    <w:rsid w:val="00D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2A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0E"/>
    <w:pPr>
      <w:ind w:left="720"/>
      <w:contextualSpacing/>
    </w:pPr>
  </w:style>
  <w:style w:type="table" w:styleId="TableGrid">
    <w:name w:val="Table Grid"/>
    <w:basedOn w:val="TableNormal"/>
    <w:uiPriority w:val="59"/>
    <w:rsid w:val="00DA3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0E"/>
    <w:pPr>
      <w:ind w:left="720"/>
      <w:contextualSpacing/>
    </w:pPr>
  </w:style>
  <w:style w:type="table" w:styleId="TableGrid">
    <w:name w:val="Table Grid"/>
    <w:basedOn w:val="TableNormal"/>
    <w:uiPriority w:val="59"/>
    <w:rsid w:val="00DA3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Nooshi Borhan</dc:creator>
  <cp:keywords/>
  <dc:description/>
  <cp:lastModifiedBy>Nooshi Borhan</cp:lastModifiedBy>
  <cp:revision>1</cp:revision>
  <cp:lastPrinted>2016-09-08T22:11:00Z</cp:lastPrinted>
  <dcterms:created xsi:type="dcterms:W3CDTF">2016-09-08T21:56:00Z</dcterms:created>
  <dcterms:modified xsi:type="dcterms:W3CDTF">2016-09-08T22:12:00Z</dcterms:modified>
</cp:coreProperties>
</file>